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B1C" w:rsidRPr="00C910FC" w:rsidRDefault="00392B1C" w:rsidP="00392B1C">
      <w:pPr>
        <w:jc w:val="center"/>
        <w:rPr>
          <w:rFonts w:ascii="Arial" w:hAnsi="Arial" w:cs="Arial"/>
          <w:b/>
          <w:sz w:val="24"/>
          <w:szCs w:val="24"/>
        </w:rPr>
      </w:pPr>
      <w:r w:rsidRPr="00D54352">
        <w:rPr>
          <w:rFonts w:ascii="Arial" w:hAnsi="Arial" w:cs="Arial"/>
          <w:noProof/>
          <w:szCs w:val="24"/>
          <w:lang w:val="en-US"/>
        </w:rPr>
        <w:drawing>
          <wp:anchor distT="0" distB="0" distL="114300" distR="114300" simplePos="0" relativeHeight="251659264" behindDoc="0" locked="0" layoutInCell="0" allowOverlap="1" wp14:anchorId="42E8C0BC" wp14:editId="7636D199">
            <wp:simplePos x="0" y="0"/>
            <wp:positionH relativeFrom="column">
              <wp:posOffset>-292100</wp:posOffset>
            </wp:positionH>
            <wp:positionV relativeFrom="paragraph">
              <wp:posOffset>-65684</wp:posOffset>
            </wp:positionV>
            <wp:extent cx="548640" cy="322580"/>
            <wp:effectExtent l="0" t="0" r="381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322580"/>
                    </a:xfrm>
                    <a:prstGeom prst="rect">
                      <a:avLst/>
                    </a:prstGeom>
                    <a:noFill/>
                  </pic:spPr>
                </pic:pic>
              </a:graphicData>
            </a:graphic>
            <wp14:sizeRelH relativeFrom="page">
              <wp14:pctWidth>0</wp14:pctWidth>
            </wp14:sizeRelH>
            <wp14:sizeRelV relativeFrom="page">
              <wp14:pctHeight>0</wp14:pctHeight>
            </wp14:sizeRelV>
          </wp:anchor>
        </w:drawing>
      </w:r>
      <w:r w:rsidR="00A306E5" w:rsidRPr="00C910FC">
        <w:rPr>
          <w:rFonts w:ascii="Arial" w:hAnsi="Arial" w:cs="Arial"/>
          <w:b/>
          <w:sz w:val="24"/>
          <w:szCs w:val="24"/>
        </w:rPr>
        <w:t>Ajax Municipal Housing Corp</w:t>
      </w:r>
      <w:r w:rsidRPr="00C910FC">
        <w:rPr>
          <w:rFonts w:ascii="Arial" w:hAnsi="Arial" w:cs="Arial"/>
          <w:b/>
          <w:sz w:val="24"/>
          <w:szCs w:val="24"/>
        </w:rPr>
        <w:t xml:space="preserve">oration Pre-Authorized Debit </w:t>
      </w:r>
      <w:r w:rsidR="000E425B">
        <w:rPr>
          <w:rFonts w:ascii="Arial" w:hAnsi="Arial" w:cs="Arial"/>
          <w:b/>
          <w:sz w:val="24"/>
          <w:szCs w:val="24"/>
        </w:rPr>
        <w:t xml:space="preserve">(PAD) </w:t>
      </w:r>
      <w:r w:rsidRPr="00C910FC">
        <w:rPr>
          <w:rFonts w:ascii="Arial" w:hAnsi="Arial" w:cs="Arial"/>
          <w:b/>
          <w:sz w:val="24"/>
          <w:szCs w:val="24"/>
        </w:rPr>
        <w:t>Agreement</w:t>
      </w:r>
    </w:p>
    <w:p w:rsidR="00A306E5" w:rsidRDefault="00A306E5" w:rsidP="00A306E5">
      <w:pPr>
        <w:pBdr>
          <w:top w:val="single" w:sz="4" w:space="1" w:color="auto"/>
          <w:left w:val="single" w:sz="4" w:space="4" w:color="auto"/>
          <w:bottom w:val="single" w:sz="4" w:space="1" w:color="auto"/>
          <w:right w:val="single" w:sz="4" w:space="4" w:color="auto"/>
        </w:pBdr>
        <w:shd w:val="clear" w:color="auto" w:fill="EEECE1" w:themeFill="background2"/>
        <w:jc w:val="center"/>
        <w:rPr>
          <w:rFonts w:ascii="Arial" w:hAnsi="Arial" w:cs="Arial"/>
          <w:sz w:val="24"/>
          <w:szCs w:val="24"/>
        </w:rPr>
      </w:pPr>
      <w:r>
        <w:rPr>
          <w:rFonts w:ascii="Arial" w:hAnsi="Arial" w:cs="Arial"/>
          <w:sz w:val="24"/>
          <w:szCs w:val="24"/>
        </w:rPr>
        <w:t xml:space="preserve">Please complete </w:t>
      </w:r>
      <w:r w:rsidR="00C910FC">
        <w:rPr>
          <w:rFonts w:ascii="Arial" w:hAnsi="Arial" w:cs="Arial"/>
          <w:sz w:val="24"/>
          <w:szCs w:val="24"/>
        </w:rPr>
        <w:t>all sections below – PLEASE PRINT</w:t>
      </w:r>
    </w:p>
    <w:p w:rsidR="001F3470" w:rsidRDefault="00931A2A" w:rsidP="00A306E5">
      <w:pPr>
        <w:pBdr>
          <w:top w:val="single" w:sz="4" w:space="1" w:color="auto"/>
          <w:left w:val="single" w:sz="4" w:space="4" w:color="auto"/>
          <w:bottom w:val="single" w:sz="4" w:space="1" w:color="auto"/>
          <w:right w:val="single" w:sz="4" w:space="4" w:color="auto"/>
        </w:pBdr>
        <w:rPr>
          <w:rFonts w:ascii="Arial" w:hAnsi="Arial" w:cs="Arial"/>
          <w:sz w:val="24"/>
          <w:szCs w:val="24"/>
          <w:u w:val="single"/>
        </w:rPr>
      </w:pPr>
      <w:r>
        <w:rPr>
          <w:rFonts w:ascii="Arial" w:hAnsi="Arial" w:cs="Arial"/>
          <w:sz w:val="24"/>
          <w:szCs w:val="24"/>
        </w:rPr>
        <w:t>Name:</w:t>
      </w:r>
      <w:r>
        <w:rPr>
          <w:rFonts w:ascii="Arial" w:hAnsi="Arial" w:cs="Arial"/>
          <w:sz w:val="24"/>
          <w:szCs w:val="24"/>
        </w:rPr>
        <w:tab/>
      </w:r>
      <w:r w:rsidR="00D70675">
        <w:rPr>
          <w:rFonts w:ascii="Arial" w:hAnsi="Arial" w:cs="Arial"/>
          <w:sz w:val="24"/>
          <w:szCs w:val="24"/>
        </w:rPr>
        <w:t>__________________________________________________________________</w:t>
      </w:r>
      <w:r>
        <w:rPr>
          <w:rFonts w:ascii="Arial" w:hAnsi="Arial" w:cs="Arial"/>
          <w:sz w:val="24"/>
          <w:szCs w:val="24"/>
        </w:rPr>
        <w:tab/>
      </w:r>
      <w:r w:rsidR="00C55E62">
        <w:rPr>
          <w:rFonts w:ascii="Arial" w:hAnsi="Arial" w:cs="Arial"/>
          <w:sz w:val="24"/>
          <w:szCs w:val="24"/>
          <w:u w:val="single"/>
        </w:rPr>
        <w:t xml:space="preserve">       </w:t>
      </w:r>
    </w:p>
    <w:p w:rsidR="001F3470" w:rsidRDefault="001F3470" w:rsidP="00A306E5">
      <w:pPr>
        <w:pBdr>
          <w:top w:val="single" w:sz="4" w:space="1" w:color="auto"/>
          <w:left w:val="single" w:sz="4" w:space="4" w:color="auto"/>
          <w:bottom w:val="single" w:sz="4" w:space="1" w:color="auto"/>
          <w:right w:val="single" w:sz="4" w:space="4" w:color="auto"/>
        </w:pBdr>
        <w:rPr>
          <w:rFonts w:ascii="Arial" w:hAnsi="Arial" w:cs="Arial"/>
          <w:sz w:val="24"/>
          <w:szCs w:val="24"/>
        </w:rPr>
      </w:pPr>
      <w:r w:rsidRPr="001F3470">
        <w:rPr>
          <w:rFonts w:ascii="Arial" w:hAnsi="Arial" w:cs="Arial"/>
          <w:sz w:val="24"/>
          <w:szCs w:val="24"/>
        </w:rPr>
        <w:t>Address:</w:t>
      </w:r>
      <w:r w:rsidR="00D70675">
        <w:rPr>
          <w:rFonts w:ascii="Arial" w:hAnsi="Arial" w:cs="Arial"/>
          <w:sz w:val="24"/>
          <w:szCs w:val="24"/>
        </w:rPr>
        <w:t xml:space="preserve"> _________________________________________</w:t>
      </w:r>
      <w:r w:rsidR="00C910FC">
        <w:rPr>
          <w:rFonts w:ascii="Arial" w:hAnsi="Arial" w:cs="Arial"/>
          <w:sz w:val="24"/>
          <w:szCs w:val="24"/>
        </w:rPr>
        <w:tab/>
        <w:t>Unit #:</w:t>
      </w:r>
      <w:r w:rsidR="00D70675">
        <w:rPr>
          <w:rFonts w:ascii="Arial" w:hAnsi="Arial" w:cs="Arial"/>
          <w:sz w:val="24"/>
          <w:szCs w:val="24"/>
        </w:rPr>
        <w:t xml:space="preserve"> __________</w:t>
      </w:r>
    </w:p>
    <w:p w:rsidR="001F3470" w:rsidRDefault="00253F2C" w:rsidP="00A306E5">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Home Phone Number:</w:t>
      </w:r>
      <w:r w:rsidR="00D70675">
        <w:rPr>
          <w:rFonts w:ascii="Arial" w:hAnsi="Arial" w:cs="Arial"/>
          <w:sz w:val="24"/>
          <w:szCs w:val="24"/>
        </w:rPr>
        <w:t xml:space="preserve"> _____________________</w:t>
      </w:r>
      <w:r>
        <w:rPr>
          <w:rFonts w:ascii="Arial" w:hAnsi="Arial" w:cs="Arial"/>
          <w:sz w:val="24"/>
          <w:szCs w:val="24"/>
        </w:rPr>
        <w:tab/>
        <w:t>Cell:</w:t>
      </w:r>
      <w:bookmarkStart w:id="0" w:name="_GoBack"/>
      <w:bookmarkEnd w:id="0"/>
      <w:r w:rsidR="00D70675">
        <w:rPr>
          <w:rFonts w:ascii="Arial" w:hAnsi="Arial" w:cs="Arial"/>
          <w:sz w:val="24"/>
          <w:szCs w:val="24"/>
        </w:rPr>
        <w:t>_____________________</w:t>
      </w:r>
    </w:p>
    <w:p w:rsidR="00253F2C" w:rsidRPr="00895885" w:rsidRDefault="00895885" w:rsidP="009663AE">
      <w:pPr>
        <w:pBdr>
          <w:top w:val="single" w:sz="4" w:space="1" w:color="auto"/>
          <w:left w:val="single" w:sz="4" w:space="6" w:color="auto"/>
          <w:bottom w:val="single" w:sz="4" w:space="1" w:color="auto"/>
          <w:right w:val="single" w:sz="4" w:space="4" w:color="auto"/>
        </w:pBdr>
        <w:rPr>
          <w:rFonts w:ascii="Arial" w:hAnsi="Arial" w:cs="Arial"/>
          <w:b/>
          <w:sz w:val="32"/>
          <w:szCs w:val="32"/>
        </w:rPr>
      </w:pPr>
      <w:r>
        <w:rPr>
          <w:rFonts w:ascii="Arial" w:hAnsi="Arial" w:cs="Arial"/>
          <w:b/>
          <w:sz w:val="32"/>
          <w:szCs w:val="32"/>
        </w:rPr>
        <w:t xml:space="preserve">Financial Institution </w:t>
      </w:r>
      <w:r w:rsidR="00253F2C" w:rsidRPr="00895885">
        <w:rPr>
          <w:rFonts w:ascii="Arial" w:hAnsi="Arial" w:cs="Arial"/>
          <w:b/>
          <w:sz w:val="32"/>
          <w:szCs w:val="32"/>
        </w:rPr>
        <w:t>Information</w:t>
      </w:r>
      <w:r w:rsidR="0051714E">
        <w:rPr>
          <w:rFonts w:ascii="Arial" w:hAnsi="Arial" w:cs="Arial"/>
          <w:b/>
          <w:sz w:val="32"/>
          <w:szCs w:val="32"/>
        </w:rPr>
        <w:t xml:space="preserve"> – </w:t>
      </w:r>
      <w:r w:rsidR="0051714E" w:rsidRPr="0051714E">
        <w:rPr>
          <w:rFonts w:ascii="Arial" w:hAnsi="Arial" w:cs="Arial"/>
          <w:b/>
          <w:sz w:val="28"/>
          <w:szCs w:val="28"/>
          <w:u w:val="single"/>
        </w:rPr>
        <w:t>Please Provide a Void Cheque</w:t>
      </w:r>
    </w:p>
    <w:p w:rsidR="001F3470" w:rsidRDefault="00D226A4" w:rsidP="009663AE">
      <w:pPr>
        <w:pBdr>
          <w:top w:val="single" w:sz="4" w:space="1" w:color="auto"/>
          <w:left w:val="single" w:sz="4" w:space="6" w:color="auto"/>
          <w:bottom w:val="single" w:sz="4" w:space="1" w:color="auto"/>
          <w:right w:val="single" w:sz="4" w:space="4" w:color="auto"/>
        </w:pBdr>
        <w:rPr>
          <w:rFonts w:ascii="Arial" w:hAnsi="Arial" w:cs="Arial"/>
          <w:sz w:val="24"/>
          <w:szCs w:val="24"/>
        </w:rPr>
      </w:pPr>
      <w:r>
        <w:rPr>
          <w:rFonts w:ascii="Arial" w:hAnsi="Arial" w:cs="Arial"/>
          <w:sz w:val="24"/>
          <w:szCs w:val="24"/>
        </w:rPr>
        <w:t>Fi</w:t>
      </w:r>
      <w:r w:rsidR="001F3470">
        <w:rPr>
          <w:rFonts w:ascii="Arial" w:hAnsi="Arial" w:cs="Arial"/>
          <w:sz w:val="24"/>
          <w:szCs w:val="24"/>
        </w:rPr>
        <w:t xml:space="preserve">nancial </w:t>
      </w:r>
      <w:r w:rsidR="00335590">
        <w:rPr>
          <w:rFonts w:ascii="Arial" w:hAnsi="Arial" w:cs="Arial"/>
          <w:sz w:val="24"/>
          <w:szCs w:val="24"/>
        </w:rPr>
        <w:t>Institution</w:t>
      </w:r>
      <w:r>
        <w:rPr>
          <w:rFonts w:ascii="Arial" w:hAnsi="Arial" w:cs="Arial"/>
          <w:sz w:val="24"/>
          <w:szCs w:val="24"/>
        </w:rPr>
        <w:t xml:space="preserve"> Name</w:t>
      </w:r>
      <w:r w:rsidR="00335590">
        <w:rPr>
          <w:rFonts w:ascii="Arial" w:hAnsi="Arial" w:cs="Arial"/>
          <w:sz w:val="24"/>
          <w:szCs w:val="24"/>
        </w:rPr>
        <w:t>:</w:t>
      </w:r>
      <w:r w:rsidR="004C7100">
        <w:rPr>
          <w:rFonts w:ascii="Arial" w:hAnsi="Arial" w:cs="Arial"/>
          <w:sz w:val="24"/>
          <w:szCs w:val="24"/>
        </w:rPr>
        <w:t xml:space="preserve"> _________________</w:t>
      </w:r>
      <w:r w:rsidR="0093479A">
        <w:rPr>
          <w:rFonts w:ascii="Arial" w:hAnsi="Arial" w:cs="Arial"/>
          <w:sz w:val="24"/>
          <w:szCs w:val="24"/>
        </w:rPr>
        <w:t xml:space="preserve"> Address: ____________________________</w:t>
      </w:r>
    </w:p>
    <w:p w:rsidR="00335590" w:rsidRDefault="00335590" w:rsidP="009663AE">
      <w:pPr>
        <w:pBdr>
          <w:top w:val="single" w:sz="4" w:space="1" w:color="auto"/>
          <w:left w:val="single" w:sz="4" w:space="6" w:color="auto"/>
          <w:bottom w:val="single" w:sz="4" w:space="1" w:color="auto"/>
          <w:right w:val="single" w:sz="4" w:space="4" w:color="auto"/>
        </w:pBdr>
        <w:rPr>
          <w:rFonts w:ascii="Arial" w:hAnsi="Arial" w:cs="Arial"/>
          <w:sz w:val="24"/>
          <w:szCs w:val="24"/>
        </w:rPr>
      </w:pPr>
      <w:r>
        <w:rPr>
          <w:rFonts w:ascii="Arial" w:hAnsi="Arial" w:cs="Arial"/>
          <w:sz w:val="24"/>
          <w:szCs w:val="24"/>
        </w:rPr>
        <w:t>City/Town:</w:t>
      </w:r>
      <w:r w:rsidR="004C7100">
        <w:rPr>
          <w:rFonts w:ascii="Arial" w:hAnsi="Arial" w:cs="Arial"/>
          <w:sz w:val="24"/>
          <w:szCs w:val="24"/>
        </w:rPr>
        <w:t xml:space="preserve"> _____________</w:t>
      </w:r>
      <w:r>
        <w:rPr>
          <w:rFonts w:ascii="Arial" w:hAnsi="Arial" w:cs="Arial"/>
          <w:sz w:val="24"/>
          <w:szCs w:val="24"/>
        </w:rPr>
        <w:tab/>
        <w:t>Province</w:t>
      </w:r>
      <w:proofErr w:type="gramStart"/>
      <w:r>
        <w:rPr>
          <w:rFonts w:ascii="Arial" w:hAnsi="Arial" w:cs="Arial"/>
          <w:sz w:val="24"/>
          <w:szCs w:val="24"/>
        </w:rPr>
        <w:t>:</w:t>
      </w:r>
      <w:r w:rsidR="004C7100">
        <w:rPr>
          <w:rFonts w:ascii="Arial" w:hAnsi="Arial" w:cs="Arial"/>
          <w:sz w:val="24"/>
          <w:szCs w:val="24"/>
        </w:rPr>
        <w:t>_</w:t>
      </w:r>
      <w:proofErr w:type="gramEnd"/>
      <w:r w:rsidR="004C7100">
        <w:rPr>
          <w:rFonts w:ascii="Arial" w:hAnsi="Arial" w:cs="Arial"/>
          <w:sz w:val="24"/>
          <w:szCs w:val="24"/>
        </w:rPr>
        <w:t>_________</w:t>
      </w:r>
      <w:r>
        <w:rPr>
          <w:rFonts w:ascii="Arial" w:hAnsi="Arial" w:cs="Arial"/>
          <w:sz w:val="24"/>
          <w:szCs w:val="24"/>
        </w:rPr>
        <w:tab/>
        <w:t>Postal Code:</w:t>
      </w:r>
      <w:r w:rsidR="004C7100">
        <w:rPr>
          <w:rFonts w:ascii="Arial" w:hAnsi="Arial" w:cs="Arial"/>
          <w:sz w:val="24"/>
          <w:szCs w:val="24"/>
        </w:rPr>
        <w:t xml:space="preserve"> ____________</w:t>
      </w:r>
    </w:p>
    <w:p w:rsidR="0093479A" w:rsidRDefault="0093479A" w:rsidP="0093479A">
      <w:pPr>
        <w:pBdr>
          <w:top w:val="single" w:sz="4" w:space="1" w:color="auto"/>
          <w:left w:val="single" w:sz="4" w:space="6"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Financial Institution Account #: _________________</w:t>
      </w:r>
      <w:r w:rsidR="00096528">
        <w:rPr>
          <w:rFonts w:ascii="Arial" w:hAnsi="Arial" w:cs="Arial"/>
          <w:sz w:val="24"/>
          <w:szCs w:val="24"/>
        </w:rPr>
        <w:t>____</w:t>
      </w:r>
      <w:r>
        <w:rPr>
          <w:rFonts w:ascii="Arial" w:hAnsi="Arial" w:cs="Arial"/>
          <w:sz w:val="24"/>
          <w:szCs w:val="24"/>
        </w:rPr>
        <w:t>_       Transit # ______________</w:t>
      </w:r>
    </w:p>
    <w:p w:rsidR="0093479A" w:rsidRPr="0093479A" w:rsidRDefault="0093479A" w:rsidP="0093479A">
      <w:pPr>
        <w:pBdr>
          <w:top w:val="single" w:sz="4" w:space="1" w:color="auto"/>
          <w:left w:val="single" w:sz="4" w:space="6" w:color="auto"/>
          <w:bottom w:val="single" w:sz="4" w:space="1" w:color="auto"/>
          <w:right w:val="single" w:sz="4" w:space="4" w:color="auto"/>
        </w:pBdr>
        <w:spacing w:after="240"/>
        <w:rPr>
          <w:rFonts w:ascii="Arial" w:hAnsi="Arial" w:cs="Arial"/>
          <w:sz w:val="6"/>
          <w:szCs w:val="6"/>
        </w:rPr>
      </w:pPr>
    </w:p>
    <w:p w:rsidR="00081BC5" w:rsidRPr="0051714E" w:rsidRDefault="0051714E" w:rsidP="00BD405A">
      <w:pPr>
        <w:pBdr>
          <w:top w:val="single" w:sz="4" w:space="1" w:color="auto"/>
          <w:left w:val="single" w:sz="4" w:space="4" w:color="auto"/>
          <w:bottom w:val="single" w:sz="4" w:space="10" w:color="auto"/>
          <w:right w:val="single" w:sz="4" w:space="4" w:color="auto"/>
        </w:pBdr>
        <w:rPr>
          <w:rFonts w:ascii="Arial" w:hAnsi="Arial" w:cs="Arial"/>
          <w:b/>
          <w:sz w:val="32"/>
          <w:szCs w:val="32"/>
        </w:rPr>
      </w:pPr>
      <w:r w:rsidRPr="0051714E">
        <w:rPr>
          <w:rFonts w:ascii="Arial" w:hAnsi="Arial" w:cs="Arial"/>
          <w:b/>
          <w:sz w:val="32"/>
          <w:szCs w:val="32"/>
        </w:rPr>
        <w:t>Agreement</w:t>
      </w:r>
      <w:r w:rsidR="00081BC5" w:rsidRPr="0051714E">
        <w:rPr>
          <w:rFonts w:ascii="Arial" w:hAnsi="Arial" w:cs="Arial"/>
          <w:b/>
          <w:sz w:val="32"/>
          <w:szCs w:val="32"/>
        </w:rPr>
        <w:t xml:space="preserve"> and Authorization</w:t>
      </w:r>
      <w:r w:rsidR="00645046">
        <w:rPr>
          <w:rFonts w:ascii="Arial" w:hAnsi="Arial" w:cs="Arial"/>
          <w:b/>
          <w:sz w:val="32"/>
          <w:szCs w:val="32"/>
        </w:rPr>
        <w:t xml:space="preserve"> Details</w:t>
      </w:r>
    </w:p>
    <w:p w:rsidR="00081BC5" w:rsidRPr="00D70675" w:rsidRDefault="00081BC5" w:rsidP="00BD405A">
      <w:pPr>
        <w:pBdr>
          <w:top w:val="single" w:sz="4" w:space="1" w:color="auto"/>
          <w:left w:val="single" w:sz="4" w:space="4" w:color="auto"/>
          <w:bottom w:val="single" w:sz="4" w:space="10" w:color="auto"/>
          <w:right w:val="single" w:sz="4" w:space="4" w:color="auto"/>
        </w:pBdr>
        <w:rPr>
          <w:rFonts w:ascii="Arial" w:hAnsi="Arial" w:cs="Arial"/>
        </w:rPr>
      </w:pPr>
      <w:r w:rsidRPr="00D70675">
        <w:rPr>
          <w:rFonts w:ascii="Arial" w:hAnsi="Arial" w:cs="Arial"/>
        </w:rPr>
        <w:t xml:space="preserve">I/We authorize AMHC and the financial institution designated (or any financial institution I </w:t>
      </w:r>
      <w:r w:rsidR="00096528">
        <w:rPr>
          <w:rFonts w:ascii="Arial" w:hAnsi="Arial" w:cs="Arial"/>
        </w:rPr>
        <w:t>/</w:t>
      </w:r>
      <w:r w:rsidRPr="00D70675">
        <w:rPr>
          <w:rFonts w:ascii="Arial" w:hAnsi="Arial" w:cs="Arial"/>
        </w:rPr>
        <w:t xml:space="preserve">We may authorize at any time)  to begin deductions as per my/our instructions for monthly regular recurring payments and/or on-time payments from time to time, for payment of all </w:t>
      </w:r>
      <w:r w:rsidR="00096528">
        <w:rPr>
          <w:rFonts w:ascii="Arial" w:hAnsi="Arial" w:cs="Arial"/>
        </w:rPr>
        <w:t xml:space="preserve">personal </w:t>
      </w:r>
      <w:r w:rsidRPr="00D70675">
        <w:rPr>
          <w:rFonts w:ascii="Arial" w:hAnsi="Arial" w:cs="Arial"/>
        </w:rPr>
        <w:t>charges arising under my/our AMHC account (s). Regular monthly payments for the full amount of services delivered will be debited to my/our specified account on the 1</w:t>
      </w:r>
      <w:r w:rsidRPr="00D70675">
        <w:rPr>
          <w:rFonts w:ascii="Arial" w:hAnsi="Arial" w:cs="Arial"/>
          <w:vertAlign w:val="superscript"/>
        </w:rPr>
        <w:t>st</w:t>
      </w:r>
      <w:r w:rsidRPr="00D70675">
        <w:rPr>
          <w:rFonts w:ascii="Arial" w:hAnsi="Arial" w:cs="Arial"/>
        </w:rPr>
        <w:t xml:space="preserve"> of every month. AMHC will provide 10 days written notice of </w:t>
      </w:r>
      <w:r w:rsidR="0051714E" w:rsidRPr="00D70675">
        <w:rPr>
          <w:rFonts w:ascii="Arial" w:hAnsi="Arial" w:cs="Arial"/>
        </w:rPr>
        <w:t xml:space="preserve">a change in </w:t>
      </w:r>
      <w:r w:rsidRPr="00D70675">
        <w:rPr>
          <w:rFonts w:ascii="Arial" w:hAnsi="Arial" w:cs="Arial"/>
        </w:rPr>
        <w:t>the amount of each regular debit. AMHC will obtain my/our authorization for any other one-time or sporadic debits.</w:t>
      </w:r>
      <w:r w:rsidR="00096528">
        <w:rPr>
          <w:rFonts w:ascii="Arial" w:hAnsi="Arial" w:cs="Arial"/>
        </w:rPr>
        <w:t xml:space="preserve"> </w:t>
      </w:r>
    </w:p>
    <w:p w:rsidR="00081BC5" w:rsidRPr="00D70675" w:rsidRDefault="00081BC5" w:rsidP="00BD405A">
      <w:pPr>
        <w:pBdr>
          <w:top w:val="single" w:sz="4" w:space="1" w:color="auto"/>
          <w:left w:val="single" w:sz="4" w:space="4" w:color="auto"/>
          <w:bottom w:val="single" w:sz="4" w:space="10" w:color="auto"/>
          <w:right w:val="single" w:sz="4" w:space="4" w:color="auto"/>
        </w:pBdr>
        <w:rPr>
          <w:rFonts w:ascii="Arial" w:hAnsi="Arial" w:cs="Arial"/>
        </w:rPr>
      </w:pPr>
      <w:r w:rsidRPr="00D70675">
        <w:rPr>
          <w:rFonts w:ascii="Arial" w:hAnsi="Arial" w:cs="Arial"/>
        </w:rPr>
        <w:t>The authority is to remain in effect until AMHC has received written notification from me/us of its change or termination.  This notification must be received at least ten (10) business days before the next debit is scheduled at the address provided below. I/we may obtain a sample cancellation form, or more information on my/our right to cancel a PAD agreement at my/our financial institution.</w:t>
      </w:r>
    </w:p>
    <w:p w:rsidR="00645046" w:rsidRPr="00D70675" w:rsidRDefault="00081BC5" w:rsidP="00BD405A">
      <w:pPr>
        <w:pBdr>
          <w:top w:val="single" w:sz="4" w:space="1" w:color="auto"/>
          <w:left w:val="single" w:sz="4" w:space="4" w:color="auto"/>
          <w:bottom w:val="single" w:sz="4" w:space="10" w:color="auto"/>
          <w:right w:val="single" w:sz="4" w:space="4" w:color="auto"/>
        </w:pBdr>
        <w:spacing w:after="120"/>
        <w:rPr>
          <w:rFonts w:ascii="Arial" w:hAnsi="Arial" w:cs="Arial"/>
        </w:rPr>
      </w:pPr>
      <w:r w:rsidRPr="00D70675">
        <w:rPr>
          <w:rFonts w:ascii="Arial" w:hAnsi="Arial" w:cs="Arial"/>
        </w:rPr>
        <w:t>AMHC may not assign this authorization, whether directly or indirectly, by operation of law, change of control or otherwise, without providing at least 10 days prior to written notice to me/us.</w:t>
      </w:r>
      <w:r w:rsidR="00645046" w:rsidRPr="00D70675">
        <w:rPr>
          <w:rFonts w:ascii="Arial" w:hAnsi="Arial" w:cs="Arial"/>
        </w:rPr>
        <w:t xml:space="preserve">  I/we have certain recourse rights if any debit does not comply with this agreement. For example, I/we have the right to receive reimbursement for any PAD that is not consistent with this PAD Agreement. To obtain a form for a Reimbursement Claim, or for more information on my/our recourse rights</w:t>
      </w:r>
      <w:r w:rsidR="00096528">
        <w:rPr>
          <w:rFonts w:ascii="Arial" w:hAnsi="Arial" w:cs="Arial"/>
        </w:rPr>
        <w:t>,</w:t>
      </w:r>
      <w:r w:rsidR="00645046" w:rsidRPr="00D70675">
        <w:rPr>
          <w:rFonts w:ascii="Arial" w:hAnsi="Arial" w:cs="Arial"/>
        </w:rPr>
        <w:t xml:space="preserve"> I/we may contact my/our financial </w:t>
      </w:r>
      <w:r w:rsidR="000E425B" w:rsidRPr="00D70675">
        <w:rPr>
          <w:rFonts w:ascii="Arial" w:hAnsi="Arial" w:cs="Arial"/>
          <w:u w:val="single"/>
        </w:rPr>
        <w:t>institution.</w:t>
      </w:r>
      <w:r w:rsidR="00645046" w:rsidRPr="00D70675">
        <w:rPr>
          <w:rFonts w:ascii="Arial" w:hAnsi="Arial" w:cs="Arial"/>
          <w:u w:val="single"/>
        </w:rPr>
        <w:t xml:space="preserve">                               </w:t>
      </w:r>
    </w:p>
    <w:tbl>
      <w:tblPr>
        <w:tblStyle w:val="TableGrid"/>
        <w:tblW w:w="0" w:type="auto"/>
        <w:tblLook w:val="04A0" w:firstRow="1" w:lastRow="0" w:firstColumn="1" w:lastColumn="0" w:noHBand="0" w:noVBand="1"/>
      </w:tblPr>
      <w:tblGrid>
        <w:gridCol w:w="10458"/>
      </w:tblGrid>
      <w:tr w:rsidR="004570FF" w:rsidTr="000E425B">
        <w:trPr>
          <w:trHeight w:val="1700"/>
        </w:trPr>
        <w:tc>
          <w:tcPr>
            <w:tcW w:w="10458" w:type="dxa"/>
          </w:tcPr>
          <w:p w:rsidR="004570FF" w:rsidRPr="00BD405A" w:rsidRDefault="00CD0801" w:rsidP="00BD405A">
            <w:pPr>
              <w:spacing w:before="120"/>
              <w:rPr>
                <w:rFonts w:ascii="Arial" w:hAnsi="Arial" w:cs="Arial"/>
                <w:b/>
                <w:sz w:val="32"/>
                <w:szCs w:val="32"/>
              </w:rPr>
            </w:pPr>
            <w:r w:rsidRPr="00BD405A">
              <w:rPr>
                <w:rFonts w:ascii="Arial" w:hAnsi="Arial" w:cs="Arial"/>
                <w:b/>
                <w:sz w:val="32"/>
                <w:szCs w:val="32"/>
              </w:rPr>
              <w:t>Signatures</w:t>
            </w:r>
          </w:p>
          <w:p w:rsidR="00CD0801" w:rsidRPr="00BD405A" w:rsidRDefault="00CD0801" w:rsidP="00BD405A">
            <w:pPr>
              <w:spacing w:before="120" w:after="100" w:afterAutospacing="1"/>
              <w:rPr>
                <w:rFonts w:ascii="Arial" w:hAnsi="Arial" w:cs="Arial"/>
                <w:i/>
                <w:sz w:val="24"/>
                <w:szCs w:val="24"/>
              </w:rPr>
            </w:pPr>
            <w:r w:rsidRPr="00BD405A">
              <w:rPr>
                <w:rFonts w:ascii="Arial" w:hAnsi="Arial" w:cs="Arial"/>
                <w:i/>
                <w:sz w:val="24"/>
                <w:szCs w:val="24"/>
              </w:rPr>
              <w:t>Authorized Signature(s)  ________________________________ Date:______________</w:t>
            </w:r>
          </w:p>
          <w:p w:rsidR="001D13D7" w:rsidRPr="00BD405A" w:rsidRDefault="00CD0801" w:rsidP="00BD405A">
            <w:pPr>
              <w:spacing w:before="120"/>
              <w:rPr>
                <w:rFonts w:ascii="Arial" w:hAnsi="Arial" w:cs="Arial"/>
                <w:i/>
                <w:sz w:val="24"/>
                <w:szCs w:val="24"/>
              </w:rPr>
            </w:pPr>
            <w:r w:rsidRPr="00BD405A">
              <w:rPr>
                <w:rFonts w:ascii="Arial" w:hAnsi="Arial" w:cs="Arial"/>
                <w:i/>
                <w:sz w:val="24"/>
                <w:szCs w:val="24"/>
              </w:rPr>
              <w:t>Authorized Signature(s)  ________________________________ Date:______________</w:t>
            </w:r>
          </w:p>
          <w:p w:rsidR="00CD0801" w:rsidRPr="00BD405A" w:rsidRDefault="00CD0801" w:rsidP="001D13D7">
            <w:pPr>
              <w:rPr>
                <w:rFonts w:ascii="Arial" w:hAnsi="Arial" w:cs="Arial"/>
                <w:i/>
                <w:sz w:val="24"/>
                <w:szCs w:val="24"/>
              </w:rPr>
            </w:pPr>
          </w:p>
        </w:tc>
      </w:tr>
    </w:tbl>
    <w:p w:rsidR="00645046" w:rsidRDefault="0036549B" w:rsidP="0036549B">
      <w:pPr>
        <w:pBdr>
          <w:top w:val="single" w:sz="4" w:space="3" w:color="auto"/>
          <w:left w:val="single" w:sz="4" w:space="4" w:color="auto"/>
          <w:bottom w:val="single" w:sz="4" w:space="1" w:color="auto"/>
          <w:right w:val="single" w:sz="4" w:space="4" w:color="auto"/>
        </w:pBdr>
        <w:tabs>
          <w:tab w:val="left" w:pos="1418"/>
        </w:tabs>
        <w:rPr>
          <w:rFonts w:ascii="Arial" w:hAnsi="Arial" w:cs="Arial"/>
          <w:sz w:val="24"/>
          <w:szCs w:val="24"/>
        </w:rPr>
      </w:pPr>
      <w:r>
        <w:rPr>
          <w:rFonts w:ascii="Arial" w:hAnsi="Arial" w:cs="Arial"/>
          <w:sz w:val="24"/>
          <w:szCs w:val="24"/>
        </w:rPr>
        <w:t>OFFICE Use</w:t>
      </w:r>
      <w:r w:rsidR="00D70675">
        <w:rPr>
          <w:rFonts w:ascii="Arial" w:hAnsi="Arial" w:cs="Arial"/>
          <w:sz w:val="24"/>
          <w:szCs w:val="24"/>
        </w:rPr>
        <w:t xml:space="preserve"> Only</w:t>
      </w:r>
      <w:r>
        <w:rPr>
          <w:rFonts w:ascii="Arial" w:hAnsi="Arial" w:cs="Arial"/>
          <w:sz w:val="24"/>
          <w:szCs w:val="24"/>
        </w:rPr>
        <w:t>:</w:t>
      </w:r>
    </w:p>
    <w:p w:rsidR="0036549B" w:rsidRPr="009D0D66" w:rsidRDefault="009D0D66" w:rsidP="009D0D66">
      <w:pPr>
        <w:pBdr>
          <w:top w:val="single" w:sz="4" w:space="3" w:color="auto"/>
          <w:left w:val="single" w:sz="4" w:space="4" w:color="auto"/>
          <w:bottom w:val="single" w:sz="4" w:space="1" w:color="auto"/>
          <w:right w:val="single" w:sz="4" w:space="4" w:color="auto"/>
        </w:pBdr>
        <w:tabs>
          <w:tab w:val="left" w:pos="1418"/>
        </w:tabs>
        <w:jc w:val="center"/>
        <w:rPr>
          <w:rFonts w:ascii="Arial" w:hAnsi="Arial" w:cs="Arial"/>
          <w:b/>
          <w:sz w:val="24"/>
          <w:szCs w:val="24"/>
        </w:rPr>
      </w:pPr>
      <w:r w:rsidRPr="009D0D66">
        <w:rPr>
          <w:rFonts w:ascii="Arial" w:hAnsi="Arial" w:cs="Arial"/>
          <w:b/>
          <w:sz w:val="24"/>
          <w:szCs w:val="24"/>
        </w:rPr>
        <w:t>Ajax Municipal Housing Corp. 1 Richards Lane Ajax, On L1T 3M3 (905)683-9269</w:t>
      </w:r>
    </w:p>
    <w:sectPr w:rsidR="0036549B" w:rsidRPr="009D0D66" w:rsidSect="00D70675">
      <w:pgSz w:w="12240" w:h="15840"/>
      <w:pgMar w:top="720" w:right="900" w:bottom="63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E5"/>
    <w:rsid w:val="000419CF"/>
    <w:rsid w:val="00081BC5"/>
    <w:rsid w:val="00096528"/>
    <w:rsid w:val="000E425B"/>
    <w:rsid w:val="001D13D7"/>
    <w:rsid w:val="001F3470"/>
    <w:rsid w:val="00253F2C"/>
    <w:rsid w:val="00335590"/>
    <w:rsid w:val="00354DBF"/>
    <w:rsid w:val="0036549B"/>
    <w:rsid w:val="00392B1C"/>
    <w:rsid w:val="0044785B"/>
    <w:rsid w:val="004570FF"/>
    <w:rsid w:val="004C7100"/>
    <w:rsid w:val="0051714E"/>
    <w:rsid w:val="00582F9A"/>
    <w:rsid w:val="00645046"/>
    <w:rsid w:val="006F17F2"/>
    <w:rsid w:val="0089091B"/>
    <w:rsid w:val="00895885"/>
    <w:rsid w:val="00931A2A"/>
    <w:rsid w:val="0093479A"/>
    <w:rsid w:val="0094289A"/>
    <w:rsid w:val="009663AE"/>
    <w:rsid w:val="00976A1A"/>
    <w:rsid w:val="009845A5"/>
    <w:rsid w:val="009930ED"/>
    <w:rsid w:val="00996942"/>
    <w:rsid w:val="009D0D66"/>
    <w:rsid w:val="00A306E5"/>
    <w:rsid w:val="00BD1B94"/>
    <w:rsid w:val="00BD405A"/>
    <w:rsid w:val="00C34E4A"/>
    <w:rsid w:val="00C5360A"/>
    <w:rsid w:val="00C55E62"/>
    <w:rsid w:val="00C910FC"/>
    <w:rsid w:val="00CD0801"/>
    <w:rsid w:val="00D226A4"/>
    <w:rsid w:val="00D70675"/>
    <w:rsid w:val="00D93D6C"/>
    <w:rsid w:val="00E1065B"/>
    <w:rsid w:val="00E23E26"/>
    <w:rsid w:val="00EC07D3"/>
    <w:rsid w:val="00EC3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F9A"/>
    <w:rPr>
      <w:color w:val="0000FF" w:themeColor="hyperlink"/>
      <w:u w:val="single"/>
    </w:rPr>
  </w:style>
  <w:style w:type="paragraph" w:styleId="BalloonText">
    <w:name w:val="Balloon Text"/>
    <w:basedOn w:val="Normal"/>
    <w:link w:val="BalloonTextChar"/>
    <w:uiPriority w:val="99"/>
    <w:semiHidden/>
    <w:unhideWhenUsed/>
    <w:rsid w:val="0045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FF"/>
    <w:rPr>
      <w:rFonts w:ascii="Tahoma" w:hAnsi="Tahoma" w:cs="Tahoma"/>
      <w:sz w:val="16"/>
      <w:szCs w:val="16"/>
    </w:rPr>
  </w:style>
  <w:style w:type="table" w:styleId="TableGrid">
    <w:name w:val="Table Grid"/>
    <w:basedOn w:val="TableNormal"/>
    <w:uiPriority w:val="59"/>
    <w:rsid w:val="0045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F9A"/>
    <w:rPr>
      <w:color w:val="0000FF" w:themeColor="hyperlink"/>
      <w:u w:val="single"/>
    </w:rPr>
  </w:style>
  <w:style w:type="paragraph" w:styleId="BalloonText">
    <w:name w:val="Balloon Text"/>
    <w:basedOn w:val="Normal"/>
    <w:link w:val="BalloonTextChar"/>
    <w:uiPriority w:val="99"/>
    <w:semiHidden/>
    <w:unhideWhenUsed/>
    <w:rsid w:val="00457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FF"/>
    <w:rPr>
      <w:rFonts w:ascii="Tahoma" w:hAnsi="Tahoma" w:cs="Tahoma"/>
      <w:sz w:val="16"/>
      <w:szCs w:val="16"/>
    </w:rPr>
  </w:style>
  <w:style w:type="table" w:styleId="TableGrid">
    <w:name w:val="Table Grid"/>
    <w:basedOn w:val="TableNormal"/>
    <w:uiPriority w:val="59"/>
    <w:rsid w:val="00457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Davis</dc:creator>
  <cp:lastModifiedBy>Kevin Bradley</cp:lastModifiedBy>
  <cp:revision>3</cp:revision>
  <cp:lastPrinted>2014-10-21T19:55:00Z</cp:lastPrinted>
  <dcterms:created xsi:type="dcterms:W3CDTF">2014-10-21T19:57:00Z</dcterms:created>
  <dcterms:modified xsi:type="dcterms:W3CDTF">2014-10-30T14:27:00Z</dcterms:modified>
</cp:coreProperties>
</file>